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1A8235" w14:textId="25A90CDD" w:rsidR="006E23A6" w:rsidRDefault="006E23A6">
      <w:pPr>
        <w:rPr>
          <w:b/>
          <w:i/>
          <w:sz w:val="32"/>
        </w:rPr>
      </w:pPr>
    </w:p>
    <w:p w14:paraId="4777FE37" w14:textId="0ED2E9D9" w:rsidR="002A2933" w:rsidRPr="006E23A6" w:rsidRDefault="002A2933">
      <w:pPr>
        <w:rPr>
          <w:b/>
          <w:i/>
          <w:sz w:val="36"/>
        </w:rPr>
      </w:pPr>
      <w:r w:rsidRPr="006E23A6">
        <w:rPr>
          <w:b/>
          <w:i/>
          <w:sz w:val="36"/>
        </w:rPr>
        <w:t xml:space="preserve">Gayle Black </w:t>
      </w:r>
    </w:p>
    <w:p w14:paraId="41BE56EA" w14:textId="41D7AABB" w:rsidR="002A2933" w:rsidRPr="006E23A6" w:rsidRDefault="002A2933">
      <w:pPr>
        <w:rPr>
          <w:b/>
          <w:i/>
          <w:sz w:val="36"/>
        </w:rPr>
      </w:pPr>
      <w:r w:rsidRPr="006E23A6">
        <w:rPr>
          <w:b/>
          <w:i/>
          <w:sz w:val="36"/>
        </w:rPr>
        <w:t>S0244739</w:t>
      </w:r>
    </w:p>
    <w:p w14:paraId="09BD9C28" w14:textId="5DCB8115" w:rsidR="002A2933" w:rsidRPr="006E23A6" w:rsidRDefault="002A2933">
      <w:pPr>
        <w:rPr>
          <w:b/>
          <w:i/>
          <w:sz w:val="36"/>
        </w:rPr>
      </w:pPr>
      <w:r w:rsidRPr="006E23A6">
        <w:rPr>
          <w:b/>
          <w:i/>
          <w:sz w:val="36"/>
        </w:rPr>
        <w:t>Acc 11059.</w:t>
      </w:r>
    </w:p>
    <w:p w14:paraId="4A46A417" w14:textId="631A0276" w:rsidR="002A2933" w:rsidRPr="006E23A6" w:rsidRDefault="002A2933">
      <w:pPr>
        <w:rPr>
          <w:b/>
          <w:i/>
          <w:sz w:val="36"/>
        </w:rPr>
      </w:pPr>
      <w:r w:rsidRPr="006E23A6">
        <w:rPr>
          <w:b/>
          <w:i/>
          <w:sz w:val="36"/>
        </w:rPr>
        <w:t xml:space="preserve">Assignment </w:t>
      </w:r>
      <w:r w:rsidR="007F63F0">
        <w:rPr>
          <w:b/>
          <w:i/>
          <w:sz w:val="36"/>
        </w:rPr>
        <w:t>2</w:t>
      </w:r>
      <w:r w:rsidR="00B40569">
        <w:rPr>
          <w:b/>
          <w:i/>
          <w:sz w:val="36"/>
        </w:rPr>
        <w:t xml:space="preserve"> – Step </w:t>
      </w:r>
      <w:r w:rsidR="0064406A">
        <w:rPr>
          <w:b/>
          <w:i/>
          <w:sz w:val="36"/>
        </w:rPr>
        <w:t>7</w:t>
      </w:r>
    </w:p>
    <w:p w14:paraId="469A7D0D" w14:textId="77777777" w:rsidR="00652F6D" w:rsidRDefault="00652F6D" w:rsidP="00652F6D">
      <w:pPr>
        <w:rPr>
          <w:sz w:val="24"/>
          <w:szCs w:val="24"/>
        </w:rPr>
      </w:pPr>
      <w:r w:rsidRPr="00BE6A7D">
        <w:rPr>
          <w:b/>
          <w:i/>
          <w:sz w:val="36"/>
          <w:szCs w:val="36"/>
        </w:rPr>
        <w:t>Moodle Profile Page</w:t>
      </w:r>
      <w:r w:rsidRPr="00F34DCC">
        <w:rPr>
          <w:b/>
          <w:i/>
          <w:sz w:val="40"/>
          <w:szCs w:val="36"/>
        </w:rPr>
        <w:t xml:space="preserve"> - </w:t>
      </w:r>
      <w:hyperlink r:id="rId5" w:history="1">
        <w:r w:rsidRPr="00B63138">
          <w:rPr>
            <w:rStyle w:val="Hyperlink"/>
            <w:sz w:val="24"/>
            <w:szCs w:val="24"/>
          </w:rPr>
          <w:t>https://moodle.cqu.edu.au/user/profile.php?id=86438</w:t>
        </w:r>
      </w:hyperlink>
    </w:p>
    <w:p w14:paraId="6790061B" w14:textId="658FB706" w:rsidR="00F34DCC" w:rsidRDefault="00F34DCC">
      <w:pPr>
        <w:rPr>
          <w:sz w:val="24"/>
          <w:szCs w:val="24"/>
        </w:rPr>
      </w:pPr>
      <w:r>
        <w:rPr>
          <w:b/>
          <w:i/>
          <w:sz w:val="36"/>
          <w:szCs w:val="36"/>
        </w:rPr>
        <w:t xml:space="preserve">Word Press </w:t>
      </w:r>
      <w:r w:rsidRPr="00F34DCC">
        <w:rPr>
          <w:b/>
          <w:i/>
          <w:sz w:val="36"/>
          <w:szCs w:val="36"/>
        </w:rPr>
        <w:t>B</w:t>
      </w:r>
      <w:r>
        <w:rPr>
          <w:b/>
          <w:i/>
          <w:sz w:val="36"/>
          <w:szCs w:val="36"/>
        </w:rPr>
        <w:t>log</w:t>
      </w:r>
      <w:r w:rsidRPr="00F34DCC">
        <w:rPr>
          <w:b/>
          <w:i/>
          <w:sz w:val="36"/>
          <w:szCs w:val="36"/>
        </w:rPr>
        <w:t xml:space="preserve"> -</w:t>
      </w:r>
      <w:r>
        <w:rPr>
          <w:sz w:val="24"/>
          <w:szCs w:val="24"/>
        </w:rPr>
        <w:t xml:space="preserve"> </w:t>
      </w:r>
      <w:hyperlink r:id="rId6" w:history="1">
        <w:r w:rsidRPr="00B63138">
          <w:rPr>
            <w:rStyle w:val="Hyperlink"/>
            <w:sz w:val="24"/>
            <w:szCs w:val="24"/>
          </w:rPr>
          <w:t>https://justchequingin.home.blog/</w:t>
        </w:r>
      </w:hyperlink>
    </w:p>
    <w:p w14:paraId="556D5325" w14:textId="7B02A8CE" w:rsidR="00C700EC" w:rsidRDefault="00C700EC">
      <w:pPr>
        <w:rPr>
          <w:sz w:val="24"/>
          <w:szCs w:val="24"/>
        </w:rPr>
      </w:pPr>
    </w:p>
    <w:p w14:paraId="1C1D9A66" w14:textId="4CA225B1" w:rsidR="00364A61" w:rsidRDefault="007E1495">
      <w:pPr>
        <w:rPr>
          <w:sz w:val="24"/>
          <w:szCs w:val="24"/>
        </w:rPr>
      </w:pPr>
      <w:r>
        <w:rPr>
          <w:sz w:val="24"/>
          <w:szCs w:val="24"/>
        </w:rPr>
        <w:t xml:space="preserve">For step 7 we have to find 3 services in our business and provide financial information around them.  </w:t>
      </w:r>
      <w:r w:rsidR="00671D92">
        <w:rPr>
          <w:sz w:val="24"/>
          <w:szCs w:val="24"/>
        </w:rPr>
        <w:t xml:space="preserve">For my business as it doesn’t really have too much product range, </w:t>
      </w:r>
      <w:r w:rsidR="00E45B4B">
        <w:rPr>
          <w:sz w:val="24"/>
          <w:szCs w:val="24"/>
        </w:rPr>
        <w:t xml:space="preserve">however I through my research have found something that my company may be doing.  I am unsure if they are doing this on an individual level, however I know they do it for companies.  </w:t>
      </w:r>
      <w:r w:rsidR="00671D92">
        <w:rPr>
          <w:sz w:val="24"/>
          <w:szCs w:val="24"/>
        </w:rPr>
        <w:t xml:space="preserve">I have decided to </w:t>
      </w:r>
      <w:r w:rsidR="0001295C">
        <w:rPr>
          <w:sz w:val="24"/>
          <w:szCs w:val="24"/>
        </w:rPr>
        <w:t xml:space="preserve">have a look at some assumptions in the wealth management industry, in which my company is in.  For me, I am going to use a small range of items, that could be brought and then used to either step up or add on to sales, should the customer prefer to want to continue or increase their use of my company. </w:t>
      </w:r>
    </w:p>
    <w:p w14:paraId="4DADBD88" w14:textId="1D4CF8DA" w:rsidR="007E1495" w:rsidRDefault="007E1495">
      <w:pPr>
        <w:rPr>
          <w:sz w:val="24"/>
          <w:szCs w:val="24"/>
        </w:rPr>
      </w:pPr>
    </w:p>
    <w:p w14:paraId="042D78B6" w14:textId="3792AF2B" w:rsidR="007E1495" w:rsidRDefault="007E1495">
      <w:pPr>
        <w:rPr>
          <w:sz w:val="24"/>
          <w:szCs w:val="24"/>
        </w:rPr>
      </w:pPr>
      <w:r>
        <w:rPr>
          <w:sz w:val="24"/>
          <w:szCs w:val="24"/>
        </w:rPr>
        <w:t xml:space="preserve">The services and products I </w:t>
      </w:r>
      <w:r w:rsidR="00671D92">
        <w:rPr>
          <w:sz w:val="24"/>
          <w:szCs w:val="24"/>
        </w:rPr>
        <w:t>are</w:t>
      </w:r>
      <w:r>
        <w:rPr>
          <w:sz w:val="24"/>
          <w:szCs w:val="24"/>
        </w:rPr>
        <w:t xml:space="preserve"> going to use for my business are</w:t>
      </w:r>
    </w:p>
    <w:p w14:paraId="51771EF2" w14:textId="4CC7A642" w:rsidR="007E1495" w:rsidRDefault="007E1495">
      <w:pPr>
        <w:rPr>
          <w:sz w:val="24"/>
          <w:szCs w:val="24"/>
        </w:rPr>
      </w:pPr>
    </w:p>
    <w:p w14:paraId="1010E105" w14:textId="72CDEF40" w:rsidR="007E1495" w:rsidRDefault="007E1495" w:rsidP="007E1495">
      <w:pPr>
        <w:pStyle w:val="ListParagraph"/>
        <w:numPr>
          <w:ilvl w:val="0"/>
          <w:numId w:val="1"/>
        </w:numPr>
        <w:rPr>
          <w:sz w:val="24"/>
          <w:szCs w:val="24"/>
        </w:rPr>
      </w:pPr>
      <w:r>
        <w:rPr>
          <w:sz w:val="24"/>
          <w:szCs w:val="24"/>
        </w:rPr>
        <w:t>1 off consulting services</w:t>
      </w:r>
    </w:p>
    <w:p w14:paraId="14CD5FBB" w14:textId="63675B3F" w:rsidR="00671D92" w:rsidRDefault="007E1495" w:rsidP="00671D92">
      <w:pPr>
        <w:pStyle w:val="ListParagraph"/>
        <w:numPr>
          <w:ilvl w:val="0"/>
          <w:numId w:val="1"/>
        </w:numPr>
        <w:rPr>
          <w:sz w:val="24"/>
          <w:szCs w:val="24"/>
        </w:rPr>
      </w:pPr>
      <w:r>
        <w:rPr>
          <w:sz w:val="24"/>
          <w:szCs w:val="24"/>
        </w:rPr>
        <w:t xml:space="preserve">Selling advices packages </w:t>
      </w:r>
      <w:r w:rsidR="0001295C">
        <w:rPr>
          <w:sz w:val="24"/>
          <w:szCs w:val="24"/>
        </w:rPr>
        <w:t>much like a membership to the company, in which the broker fees etc for the customer are included in this price, potentially saving the customer funds</w:t>
      </w:r>
    </w:p>
    <w:p w14:paraId="01AF9971" w14:textId="77777777" w:rsidR="0001295C" w:rsidRDefault="0001295C" w:rsidP="0001295C">
      <w:pPr>
        <w:pStyle w:val="ListParagraph"/>
        <w:numPr>
          <w:ilvl w:val="0"/>
          <w:numId w:val="1"/>
        </w:numPr>
        <w:rPr>
          <w:sz w:val="24"/>
          <w:szCs w:val="24"/>
        </w:rPr>
      </w:pPr>
      <w:r>
        <w:rPr>
          <w:sz w:val="24"/>
          <w:szCs w:val="24"/>
        </w:rPr>
        <w:t>Sonata – updating and selling to individual customers</w:t>
      </w:r>
    </w:p>
    <w:p w14:paraId="5548D197" w14:textId="659D6E5C" w:rsidR="00671D92" w:rsidRDefault="00671D92" w:rsidP="00671D92">
      <w:pPr>
        <w:rPr>
          <w:sz w:val="24"/>
          <w:szCs w:val="24"/>
        </w:rPr>
      </w:pPr>
    </w:p>
    <w:p w14:paraId="639FBDD3" w14:textId="4F409D09" w:rsidR="00671D92" w:rsidRDefault="00671D92" w:rsidP="00671D92">
      <w:pPr>
        <w:rPr>
          <w:sz w:val="24"/>
          <w:szCs w:val="24"/>
        </w:rPr>
      </w:pPr>
      <w:r>
        <w:rPr>
          <w:sz w:val="24"/>
          <w:szCs w:val="24"/>
        </w:rPr>
        <w:t xml:space="preserve">These items have extra fees for the customers, but fixed costs for the business.  The customer would have fees for example the brokerage fees depending on the accounts set up, if this was a one off or included in the account, clearing fees, stamp duty, commissions etc. </w:t>
      </w:r>
    </w:p>
    <w:p w14:paraId="7CD52F38" w14:textId="19816617" w:rsidR="008642AB" w:rsidRDefault="008642AB" w:rsidP="00671D92">
      <w:pPr>
        <w:rPr>
          <w:sz w:val="24"/>
          <w:szCs w:val="24"/>
        </w:rPr>
      </w:pPr>
    </w:p>
    <w:p w14:paraId="143645D1" w14:textId="21E62AA8" w:rsidR="008642AB" w:rsidRDefault="008642AB" w:rsidP="00671D92">
      <w:pPr>
        <w:rPr>
          <w:sz w:val="24"/>
          <w:szCs w:val="24"/>
        </w:rPr>
      </w:pPr>
      <w:r>
        <w:rPr>
          <w:sz w:val="24"/>
          <w:szCs w:val="24"/>
        </w:rPr>
        <w:t xml:space="preserve">The constraints I see for these items would be the shortage of educated people to provide these services for the business.  </w:t>
      </w:r>
      <w:r w:rsidR="008A0246">
        <w:rPr>
          <w:sz w:val="24"/>
          <w:szCs w:val="24"/>
        </w:rPr>
        <w:t xml:space="preserve">Locations closest to clients would be another constraint, however, this could be over come by technology.  Which leads us to the next constraint.  Technology is a </w:t>
      </w:r>
      <w:r w:rsidR="004F0DEF">
        <w:rPr>
          <w:sz w:val="24"/>
          <w:szCs w:val="24"/>
        </w:rPr>
        <w:t xml:space="preserve">possible issue here too, considering the fact that I was just three weeks personally without phone and internet.  Another issue would be the many competitors </w:t>
      </w:r>
      <w:r w:rsidR="004F38EC">
        <w:rPr>
          <w:sz w:val="24"/>
          <w:szCs w:val="24"/>
        </w:rPr>
        <w:t xml:space="preserve">that vary from banks giving out advice, to other companies with similar set ups. </w:t>
      </w:r>
    </w:p>
    <w:p w14:paraId="15FF3FE2" w14:textId="7C427433" w:rsidR="004F38EC" w:rsidRDefault="004F38EC" w:rsidP="00671D92">
      <w:pPr>
        <w:rPr>
          <w:sz w:val="24"/>
          <w:szCs w:val="24"/>
        </w:rPr>
      </w:pPr>
    </w:p>
    <w:p w14:paraId="1C70C416" w14:textId="023A4F5C" w:rsidR="004F38EC" w:rsidRDefault="004F38EC" w:rsidP="00671D92">
      <w:pPr>
        <w:rPr>
          <w:sz w:val="24"/>
          <w:szCs w:val="24"/>
        </w:rPr>
      </w:pPr>
      <w:r w:rsidRPr="007E19A9">
        <w:lastRenderedPageBreak/>
        <w:drawing>
          <wp:anchor distT="0" distB="0" distL="114300" distR="114300" simplePos="0" relativeHeight="251658240" behindDoc="0" locked="0" layoutInCell="1" allowOverlap="1" wp14:anchorId="43DBF446" wp14:editId="12031D9E">
            <wp:simplePos x="0" y="0"/>
            <wp:positionH relativeFrom="margin">
              <wp:align>center</wp:align>
            </wp:positionH>
            <wp:positionV relativeFrom="paragraph">
              <wp:posOffset>638810</wp:posOffset>
            </wp:positionV>
            <wp:extent cx="7077075" cy="1162050"/>
            <wp:effectExtent l="0" t="0" r="9525" b="0"/>
            <wp:wrapThrough wrapText="bothSides">
              <wp:wrapPolygon edited="0">
                <wp:start x="0" y="0"/>
                <wp:lineTo x="0" y="21246"/>
                <wp:lineTo x="21571" y="21246"/>
                <wp:lineTo x="21571"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077075" cy="1162050"/>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24"/>
          <w:szCs w:val="24"/>
        </w:rPr>
        <w:t>You will see in my below table that I have worked out the average costs that would be associated with all three options.</w:t>
      </w:r>
    </w:p>
    <w:p w14:paraId="388EA8C5" w14:textId="0204A0D5" w:rsidR="007E19A9" w:rsidRDefault="007E19A9" w:rsidP="00671D92">
      <w:pPr>
        <w:rPr>
          <w:sz w:val="24"/>
          <w:szCs w:val="24"/>
        </w:rPr>
      </w:pPr>
    </w:p>
    <w:p w14:paraId="4CE714AB" w14:textId="0764AE13" w:rsidR="004F38EC" w:rsidRDefault="004F38EC" w:rsidP="00671D92">
      <w:pPr>
        <w:rPr>
          <w:sz w:val="24"/>
          <w:szCs w:val="24"/>
        </w:rPr>
      </w:pPr>
      <w:r>
        <w:rPr>
          <w:sz w:val="24"/>
          <w:szCs w:val="24"/>
        </w:rPr>
        <w:t xml:space="preserve">For me, I personally would suggest the possibility of selling the sonata program to people other than just businesses.  For me, I believe as the structure and information is already there, there is less costs associated with this program for such a large possibility of return.  For the one off cost of $10,000 for the program to help you manage your own wealth, and if you weren’t a technical person, the business could also offer a Tech program, or a 1800 number you call for help, for a membership fee.  This fee would cover any costs associated, and again, make any costs negliable to non-existent.  </w:t>
      </w:r>
    </w:p>
    <w:p w14:paraId="3C76BDE2" w14:textId="325F5CAC" w:rsidR="004F38EC" w:rsidRDefault="004F38EC" w:rsidP="00671D92">
      <w:pPr>
        <w:rPr>
          <w:sz w:val="24"/>
          <w:szCs w:val="24"/>
        </w:rPr>
      </w:pPr>
    </w:p>
    <w:p w14:paraId="0F72F699" w14:textId="77CC1891" w:rsidR="004F38EC" w:rsidRDefault="004F38EC" w:rsidP="00671D92">
      <w:pPr>
        <w:rPr>
          <w:sz w:val="24"/>
          <w:szCs w:val="24"/>
        </w:rPr>
      </w:pPr>
      <w:r>
        <w:rPr>
          <w:sz w:val="24"/>
          <w:szCs w:val="24"/>
        </w:rPr>
        <w:t>Break-even for this service would be at one sale, and it wouldn’t affect the bottom line, if it wasn’t sold.</w:t>
      </w:r>
      <w:bookmarkStart w:id="0" w:name="_GoBack"/>
      <w:bookmarkEnd w:id="0"/>
    </w:p>
    <w:p w14:paraId="145D232A" w14:textId="7DFF48B2" w:rsidR="004F38EC" w:rsidRDefault="004F38EC" w:rsidP="00671D92">
      <w:pPr>
        <w:rPr>
          <w:sz w:val="24"/>
          <w:szCs w:val="24"/>
        </w:rPr>
      </w:pPr>
    </w:p>
    <w:p w14:paraId="53602C93" w14:textId="06DA5D4F" w:rsidR="007E19A9" w:rsidRPr="00671D92" w:rsidRDefault="007E19A9" w:rsidP="00671D92">
      <w:pPr>
        <w:rPr>
          <w:sz w:val="24"/>
          <w:szCs w:val="24"/>
        </w:rPr>
      </w:pPr>
    </w:p>
    <w:sectPr w:rsidR="007E19A9" w:rsidRPr="00671D92" w:rsidSect="001A06FA">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7B215B"/>
    <w:multiLevelType w:val="hybridMultilevel"/>
    <w:tmpl w:val="AF1C6F0A"/>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60D8"/>
    <w:rsid w:val="0001295C"/>
    <w:rsid w:val="00037BAB"/>
    <w:rsid w:val="000600CA"/>
    <w:rsid w:val="00062D36"/>
    <w:rsid w:val="000649D0"/>
    <w:rsid w:val="00086CBF"/>
    <w:rsid w:val="000A1C3C"/>
    <w:rsid w:val="000C0179"/>
    <w:rsid w:val="000C1E1A"/>
    <w:rsid w:val="000D3FED"/>
    <w:rsid w:val="000D4636"/>
    <w:rsid w:val="000E13C7"/>
    <w:rsid w:val="000E3CBC"/>
    <w:rsid w:val="001060D8"/>
    <w:rsid w:val="001228B2"/>
    <w:rsid w:val="001312C5"/>
    <w:rsid w:val="001356B3"/>
    <w:rsid w:val="00142E3F"/>
    <w:rsid w:val="00144463"/>
    <w:rsid w:val="0014645C"/>
    <w:rsid w:val="00153548"/>
    <w:rsid w:val="00177976"/>
    <w:rsid w:val="001856BE"/>
    <w:rsid w:val="00185F0E"/>
    <w:rsid w:val="0018675B"/>
    <w:rsid w:val="001874B9"/>
    <w:rsid w:val="001A06FA"/>
    <w:rsid w:val="001A663B"/>
    <w:rsid w:val="001B3E34"/>
    <w:rsid w:val="001C3B0D"/>
    <w:rsid w:val="001C7685"/>
    <w:rsid w:val="001D41F2"/>
    <w:rsid w:val="001E539E"/>
    <w:rsid w:val="001F01C3"/>
    <w:rsid w:val="00205824"/>
    <w:rsid w:val="00223333"/>
    <w:rsid w:val="00232400"/>
    <w:rsid w:val="00234816"/>
    <w:rsid w:val="002432DA"/>
    <w:rsid w:val="00246C3F"/>
    <w:rsid w:val="00256BB3"/>
    <w:rsid w:val="002610C9"/>
    <w:rsid w:val="00274F2B"/>
    <w:rsid w:val="00286814"/>
    <w:rsid w:val="00291ED9"/>
    <w:rsid w:val="00295B14"/>
    <w:rsid w:val="002A2933"/>
    <w:rsid w:val="002D5EF9"/>
    <w:rsid w:val="002E7A90"/>
    <w:rsid w:val="002F1421"/>
    <w:rsid w:val="002F2619"/>
    <w:rsid w:val="00325635"/>
    <w:rsid w:val="00337D1D"/>
    <w:rsid w:val="00364A61"/>
    <w:rsid w:val="003871C0"/>
    <w:rsid w:val="003C329F"/>
    <w:rsid w:val="004004D6"/>
    <w:rsid w:val="004106A3"/>
    <w:rsid w:val="00410FFF"/>
    <w:rsid w:val="00415375"/>
    <w:rsid w:val="00433433"/>
    <w:rsid w:val="004563FD"/>
    <w:rsid w:val="00471926"/>
    <w:rsid w:val="0049718B"/>
    <w:rsid w:val="004C346B"/>
    <w:rsid w:val="004E4281"/>
    <w:rsid w:val="004F0DEF"/>
    <w:rsid w:val="004F38EC"/>
    <w:rsid w:val="004F3A27"/>
    <w:rsid w:val="005231EA"/>
    <w:rsid w:val="00531A7B"/>
    <w:rsid w:val="00542196"/>
    <w:rsid w:val="005602E7"/>
    <w:rsid w:val="005831F1"/>
    <w:rsid w:val="00595C1E"/>
    <w:rsid w:val="005A39C9"/>
    <w:rsid w:val="005A5E83"/>
    <w:rsid w:val="005B4121"/>
    <w:rsid w:val="005D68EB"/>
    <w:rsid w:val="005F0C90"/>
    <w:rsid w:val="005F1644"/>
    <w:rsid w:val="00623F45"/>
    <w:rsid w:val="0064406A"/>
    <w:rsid w:val="00652F6D"/>
    <w:rsid w:val="00665D37"/>
    <w:rsid w:val="00671D92"/>
    <w:rsid w:val="0069268A"/>
    <w:rsid w:val="006B0FBB"/>
    <w:rsid w:val="006C0647"/>
    <w:rsid w:val="006D3193"/>
    <w:rsid w:val="006E23A6"/>
    <w:rsid w:val="00710345"/>
    <w:rsid w:val="00713C2F"/>
    <w:rsid w:val="00714110"/>
    <w:rsid w:val="00773D0F"/>
    <w:rsid w:val="00777E1D"/>
    <w:rsid w:val="007A3262"/>
    <w:rsid w:val="007A37C1"/>
    <w:rsid w:val="007C0EED"/>
    <w:rsid w:val="007E0AF3"/>
    <w:rsid w:val="007E1495"/>
    <w:rsid w:val="007E19A9"/>
    <w:rsid w:val="007F63F0"/>
    <w:rsid w:val="008011EF"/>
    <w:rsid w:val="00817EBB"/>
    <w:rsid w:val="00826B42"/>
    <w:rsid w:val="00861A5F"/>
    <w:rsid w:val="00862A70"/>
    <w:rsid w:val="008642AB"/>
    <w:rsid w:val="008775B2"/>
    <w:rsid w:val="00884FE0"/>
    <w:rsid w:val="008A0246"/>
    <w:rsid w:val="008F4F15"/>
    <w:rsid w:val="009144B3"/>
    <w:rsid w:val="00982CF6"/>
    <w:rsid w:val="00991FD4"/>
    <w:rsid w:val="009A7CCE"/>
    <w:rsid w:val="009C6AEA"/>
    <w:rsid w:val="009F6482"/>
    <w:rsid w:val="00A458F0"/>
    <w:rsid w:val="00A850D0"/>
    <w:rsid w:val="00A9460B"/>
    <w:rsid w:val="00AA6957"/>
    <w:rsid w:val="00AB5B94"/>
    <w:rsid w:val="00AE0BC0"/>
    <w:rsid w:val="00B05F4D"/>
    <w:rsid w:val="00B07FFA"/>
    <w:rsid w:val="00B1263A"/>
    <w:rsid w:val="00B132FE"/>
    <w:rsid w:val="00B1379E"/>
    <w:rsid w:val="00B40569"/>
    <w:rsid w:val="00B672E6"/>
    <w:rsid w:val="00B72F6F"/>
    <w:rsid w:val="00B85C7C"/>
    <w:rsid w:val="00BE28AF"/>
    <w:rsid w:val="00BE6A7D"/>
    <w:rsid w:val="00C140C2"/>
    <w:rsid w:val="00C26F42"/>
    <w:rsid w:val="00C5424F"/>
    <w:rsid w:val="00C55FA4"/>
    <w:rsid w:val="00C700EC"/>
    <w:rsid w:val="00C851FF"/>
    <w:rsid w:val="00CA4F87"/>
    <w:rsid w:val="00CB4F22"/>
    <w:rsid w:val="00CB7217"/>
    <w:rsid w:val="00CD6117"/>
    <w:rsid w:val="00CE609F"/>
    <w:rsid w:val="00CE6153"/>
    <w:rsid w:val="00D2314C"/>
    <w:rsid w:val="00D31ED3"/>
    <w:rsid w:val="00E0295C"/>
    <w:rsid w:val="00E12821"/>
    <w:rsid w:val="00E211E6"/>
    <w:rsid w:val="00E23437"/>
    <w:rsid w:val="00E23B5A"/>
    <w:rsid w:val="00E24001"/>
    <w:rsid w:val="00E241D6"/>
    <w:rsid w:val="00E278D2"/>
    <w:rsid w:val="00E45B4B"/>
    <w:rsid w:val="00E8336B"/>
    <w:rsid w:val="00EA0B76"/>
    <w:rsid w:val="00EA297C"/>
    <w:rsid w:val="00EB6334"/>
    <w:rsid w:val="00ED4054"/>
    <w:rsid w:val="00EE4572"/>
    <w:rsid w:val="00EF466A"/>
    <w:rsid w:val="00F0072E"/>
    <w:rsid w:val="00F00F28"/>
    <w:rsid w:val="00F0407A"/>
    <w:rsid w:val="00F30637"/>
    <w:rsid w:val="00F30650"/>
    <w:rsid w:val="00F34DCC"/>
    <w:rsid w:val="00F47978"/>
    <w:rsid w:val="00F70E93"/>
    <w:rsid w:val="00F85BD7"/>
    <w:rsid w:val="00FB3B4D"/>
    <w:rsid w:val="00FE517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9BAD51"/>
  <w15:chartTrackingRefBased/>
  <w15:docId w15:val="{B2C15B22-E32B-43D6-A4BA-8AFF59147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2314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9460B"/>
    <w:rPr>
      <w:color w:val="0000FF"/>
      <w:u w:val="single"/>
    </w:rPr>
  </w:style>
  <w:style w:type="paragraph" w:styleId="BalloonText">
    <w:name w:val="Balloon Text"/>
    <w:basedOn w:val="Normal"/>
    <w:link w:val="BalloonTextChar"/>
    <w:uiPriority w:val="99"/>
    <w:semiHidden/>
    <w:unhideWhenUsed/>
    <w:rsid w:val="002A293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A2933"/>
    <w:rPr>
      <w:rFonts w:ascii="Segoe UI" w:hAnsi="Segoe UI" w:cs="Segoe UI"/>
      <w:sz w:val="18"/>
      <w:szCs w:val="18"/>
    </w:rPr>
  </w:style>
  <w:style w:type="character" w:styleId="UnresolvedMention">
    <w:name w:val="Unresolved Mention"/>
    <w:basedOn w:val="DefaultParagraphFont"/>
    <w:uiPriority w:val="99"/>
    <w:semiHidden/>
    <w:unhideWhenUsed/>
    <w:rsid w:val="001228B2"/>
    <w:rPr>
      <w:color w:val="605E5C"/>
      <w:shd w:val="clear" w:color="auto" w:fill="E1DFDD"/>
    </w:rPr>
  </w:style>
  <w:style w:type="character" w:customStyle="1" w:styleId="Heading1Char">
    <w:name w:val="Heading 1 Char"/>
    <w:basedOn w:val="DefaultParagraphFont"/>
    <w:link w:val="Heading1"/>
    <w:uiPriority w:val="9"/>
    <w:rsid w:val="00D2314C"/>
    <w:rPr>
      <w:rFonts w:asciiTheme="majorHAnsi" w:eastAsiaTheme="majorEastAsia" w:hAnsiTheme="majorHAnsi" w:cstheme="majorBidi"/>
      <w:color w:val="2F5496" w:themeColor="accent1" w:themeShade="BF"/>
      <w:sz w:val="32"/>
      <w:szCs w:val="32"/>
    </w:rPr>
  </w:style>
  <w:style w:type="character" w:styleId="SubtleEmphasis">
    <w:name w:val="Subtle Emphasis"/>
    <w:basedOn w:val="DefaultParagraphFont"/>
    <w:uiPriority w:val="19"/>
    <w:qFormat/>
    <w:rsid w:val="00D2314C"/>
    <w:rPr>
      <w:i/>
      <w:iCs/>
      <w:color w:val="404040" w:themeColor="text1" w:themeTint="BF"/>
    </w:rPr>
  </w:style>
  <w:style w:type="paragraph" w:styleId="Title">
    <w:name w:val="Title"/>
    <w:basedOn w:val="Normal"/>
    <w:next w:val="Normal"/>
    <w:link w:val="TitleChar"/>
    <w:uiPriority w:val="10"/>
    <w:qFormat/>
    <w:rsid w:val="00D2314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31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1263A"/>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B1263A"/>
    <w:rPr>
      <w:rFonts w:eastAsiaTheme="minorEastAsia"/>
      <w:color w:val="5A5A5A" w:themeColor="text1" w:themeTint="A5"/>
      <w:spacing w:val="15"/>
    </w:rPr>
  </w:style>
  <w:style w:type="character" w:styleId="FollowedHyperlink">
    <w:name w:val="FollowedHyperlink"/>
    <w:basedOn w:val="DefaultParagraphFont"/>
    <w:uiPriority w:val="99"/>
    <w:semiHidden/>
    <w:unhideWhenUsed/>
    <w:rsid w:val="007E0AF3"/>
    <w:rPr>
      <w:color w:val="954F72" w:themeColor="followedHyperlink"/>
      <w:u w:val="single"/>
    </w:rPr>
  </w:style>
  <w:style w:type="character" w:styleId="Emphasis">
    <w:name w:val="Emphasis"/>
    <w:basedOn w:val="DefaultParagraphFont"/>
    <w:uiPriority w:val="20"/>
    <w:qFormat/>
    <w:rsid w:val="00FE5171"/>
    <w:rPr>
      <w:i/>
      <w:iCs/>
    </w:rPr>
  </w:style>
  <w:style w:type="paragraph" w:styleId="ListParagraph">
    <w:name w:val="List Paragraph"/>
    <w:basedOn w:val="Normal"/>
    <w:uiPriority w:val="34"/>
    <w:qFormat/>
    <w:rsid w:val="005831F1"/>
    <w:pPr>
      <w:ind w:left="720"/>
      <w:contextualSpacing/>
    </w:pPr>
  </w:style>
  <w:style w:type="character" w:styleId="SubtleReference">
    <w:name w:val="Subtle Reference"/>
    <w:basedOn w:val="DefaultParagraphFont"/>
    <w:uiPriority w:val="31"/>
    <w:qFormat/>
    <w:rsid w:val="004106A3"/>
    <w:rPr>
      <w:smallCaps/>
      <w:color w:val="5A5A5A" w:themeColor="text1" w:themeTint="A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5462892">
      <w:bodyDiv w:val="1"/>
      <w:marLeft w:val="0"/>
      <w:marRight w:val="0"/>
      <w:marTop w:val="0"/>
      <w:marBottom w:val="0"/>
      <w:divBdr>
        <w:top w:val="none" w:sz="0" w:space="0" w:color="auto"/>
        <w:left w:val="none" w:sz="0" w:space="0" w:color="auto"/>
        <w:bottom w:val="none" w:sz="0" w:space="0" w:color="auto"/>
        <w:right w:val="none" w:sz="0" w:space="0" w:color="auto"/>
      </w:divBdr>
    </w:div>
    <w:div w:id="1938825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justchequingin.home.blog/" TargetMode="External"/><Relationship Id="rId5" Type="http://schemas.openxmlformats.org/officeDocument/2006/relationships/hyperlink" Target="https://moodle.cqu.edu.au/user/profile.php?id=86438"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128</TotalTime>
  <Pages>2</Pages>
  <Words>438</Words>
  <Characters>2500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Gayle Black</dc:creator>
  <cp:keywords/>
  <dc:description/>
  <cp:lastModifiedBy>Gayle Black</cp:lastModifiedBy>
  <cp:revision>11</cp:revision>
  <dcterms:created xsi:type="dcterms:W3CDTF">2019-06-09T08:25:00Z</dcterms:created>
  <dcterms:modified xsi:type="dcterms:W3CDTF">2019-06-09T10:33:00Z</dcterms:modified>
</cp:coreProperties>
</file>